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9B906" w14:textId="77777777" w:rsidR="000B5A01" w:rsidRPr="000B5A01" w:rsidRDefault="000B5A01" w:rsidP="00C21243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19B3E2A1" w14:textId="36FD74E1" w:rsidR="00C21243" w:rsidRDefault="0048640B" w:rsidP="00C21243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New partnership to provide the </w:t>
      </w:r>
    </w:p>
    <w:p w14:paraId="00000001" w14:textId="6F2C833E" w:rsidR="00C74706" w:rsidRDefault="0048640B" w:rsidP="00C21243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tools to efficiently mitigate phishing attacks</w:t>
      </w:r>
    </w:p>
    <w:p w14:paraId="7885491C" w14:textId="77777777" w:rsidR="00D41636" w:rsidRDefault="00D41636" w:rsidP="00D41636">
      <w:pPr>
        <w:spacing w:after="0" w:line="360" w:lineRule="auto"/>
        <w:rPr>
          <w:rFonts w:ascii="Arial" w:eastAsia="Arial" w:hAnsi="Arial" w:cs="Arial"/>
        </w:rPr>
      </w:pPr>
    </w:p>
    <w:p w14:paraId="2C529E5A" w14:textId="77777777" w:rsidR="00D41636" w:rsidRDefault="00D41636" w:rsidP="00D41636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[MONTH] [DAY], [YEAR]</w:t>
      </w:r>
    </w:p>
    <w:p w14:paraId="1D6266AD" w14:textId="77777777" w:rsidR="00C21243" w:rsidRDefault="00C21243" w:rsidP="00C21243">
      <w:pPr>
        <w:spacing w:after="0" w:line="360" w:lineRule="auto"/>
        <w:rPr>
          <w:rFonts w:ascii="Arial" w:eastAsia="Arial" w:hAnsi="Arial" w:cs="Arial"/>
        </w:rPr>
      </w:pPr>
    </w:p>
    <w:p w14:paraId="00000002" w14:textId="2D2DE617" w:rsidR="00C74706" w:rsidRPr="00320668" w:rsidRDefault="00B11026" w:rsidP="00C21243">
      <w:pPr>
        <w:spacing w:after="0" w:line="360" w:lineRule="auto"/>
        <w:rPr>
          <w:rFonts w:ascii="Arial" w:eastAsia="Arial" w:hAnsi="Arial" w:cs="Arial"/>
        </w:rPr>
      </w:pPr>
      <w:r w:rsidRPr="00320668">
        <w:rPr>
          <w:rFonts w:ascii="Arial" w:eastAsia="Arial" w:hAnsi="Arial" w:cs="Arial"/>
        </w:rPr>
        <w:t xml:space="preserve">An important milestone in the fight against malicious phishing attacks was reached today owing to the signing of a new partnership between [INSERT ORGANIZATION NAME] and leading global security solutions provider Holm Security. </w:t>
      </w:r>
    </w:p>
    <w:p w14:paraId="4E853780" w14:textId="77777777" w:rsidR="00C21243" w:rsidRPr="00320668" w:rsidRDefault="00C21243" w:rsidP="00C21243">
      <w:pPr>
        <w:spacing w:after="0" w:line="360" w:lineRule="auto"/>
        <w:rPr>
          <w:rFonts w:ascii="Arial" w:eastAsia="Arial" w:hAnsi="Arial" w:cs="Arial"/>
        </w:rPr>
      </w:pPr>
    </w:p>
    <w:p w14:paraId="1FB6ADEC" w14:textId="276AB0E9" w:rsidR="00320668" w:rsidRDefault="00320668" w:rsidP="00C21243">
      <w:pPr>
        <w:spacing w:after="0" w:line="360" w:lineRule="auto"/>
        <w:rPr>
          <w:rFonts w:ascii="Arial" w:eastAsia="Arial" w:hAnsi="Arial" w:cs="Arial"/>
        </w:rPr>
      </w:pPr>
      <w:r w:rsidRPr="00320668">
        <w:rPr>
          <w:rFonts w:ascii="Arial" w:hAnsi="Arial" w:cs="Arial"/>
        </w:rPr>
        <w:t>According to</w:t>
      </w:r>
      <w:r>
        <w:rPr>
          <w:rFonts w:ascii="Arial" w:hAnsi="Arial" w:cs="Arial"/>
        </w:rPr>
        <w:t xml:space="preserve"> analysis from Cisco, </w:t>
      </w:r>
      <w:hyperlink r:id="rId10">
        <w:r w:rsidRPr="00320668">
          <w:rPr>
            <w:rFonts w:ascii="Arial" w:eastAsia="Arial" w:hAnsi="Arial" w:cs="Arial"/>
            <w:color w:val="1155CC"/>
            <w:u w:val="single"/>
          </w:rPr>
          <w:t>90% of data breaches arise from phishing emails.</w:t>
        </w:r>
      </w:hyperlink>
      <w:r w:rsidRPr="00320668">
        <w:rPr>
          <w:rFonts w:ascii="Arial" w:eastAsia="Arial" w:hAnsi="Arial" w:cs="Arial"/>
        </w:rPr>
        <w:t xml:space="preserve"> </w:t>
      </w:r>
      <w:r w:rsidR="00AE4495">
        <w:rPr>
          <w:rFonts w:ascii="Arial" w:eastAsia="Arial" w:hAnsi="Arial" w:cs="Arial"/>
        </w:rPr>
        <w:t>Until t</w:t>
      </w:r>
      <w:r>
        <w:rPr>
          <w:rFonts w:ascii="Arial" w:eastAsia="Arial" w:hAnsi="Arial" w:cs="Arial"/>
        </w:rPr>
        <w:t xml:space="preserve">he </w:t>
      </w:r>
      <w:r w:rsidR="00AE4495">
        <w:rPr>
          <w:rFonts w:ascii="Arial" w:eastAsia="Arial" w:hAnsi="Arial" w:cs="Arial"/>
        </w:rPr>
        <w:t xml:space="preserve">right </w:t>
      </w:r>
      <w:r>
        <w:rPr>
          <w:rFonts w:ascii="Arial" w:eastAsia="Arial" w:hAnsi="Arial" w:cs="Arial"/>
        </w:rPr>
        <w:t xml:space="preserve">cyber security </w:t>
      </w:r>
      <w:r w:rsidR="00AE4495">
        <w:rPr>
          <w:rFonts w:ascii="Arial" w:eastAsia="Arial" w:hAnsi="Arial" w:cs="Arial"/>
        </w:rPr>
        <w:t xml:space="preserve">protection measures </w:t>
      </w:r>
      <w:r w:rsidR="002D19DC">
        <w:rPr>
          <w:rFonts w:ascii="Arial" w:eastAsia="Arial" w:hAnsi="Arial" w:cs="Arial"/>
        </w:rPr>
        <w:t>are</w:t>
      </w:r>
      <w:r w:rsidR="00AE4495">
        <w:rPr>
          <w:rFonts w:ascii="Arial" w:eastAsia="Arial" w:hAnsi="Arial" w:cs="Arial"/>
        </w:rPr>
        <w:t xml:space="preserve"> put in place</w:t>
      </w:r>
      <w:r w:rsidR="006D4C7C">
        <w:rPr>
          <w:rFonts w:ascii="Arial" w:eastAsia="Arial" w:hAnsi="Arial" w:cs="Arial"/>
        </w:rPr>
        <w:t>,</w:t>
      </w:r>
      <w:r w:rsidR="00AE4495">
        <w:rPr>
          <w:rFonts w:ascii="Arial" w:eastAsia="Arial" w:hAnsi="Arial" w:cs="Arial"/>
        </w:rPr>
        <w:t xml:space="preserve"> and without staff trained in how to spot the tell-tale signs of an attempted attack, every </w:t>
      </w:r>
      <w:r w:rsidRPr="00320668">
        <w:rPr>
          <w:rFonts w:ascii="Arial" w:eastAsia="Arial" w:hAnsi="Arial" w:cs="Arial"/>
        </w:rPr>
        <w:t xml:space="preserve">organization </w:t>
      </w:r>
      <w:r w:rsidR="00AE4495">
        <w:rPr>
          <w:rFonts w:ascii="Arial" w:eastAsia="Arial" w:hAnsi="Arial" w:cs="Arial"/>
        </w:rPr>
        <w:t xml:space="preserve">is at risk of suffering </w:t>
      </w:r>
      <w:r>
        <w:rPr>
          <w:rFonts w:ascii="Arial" w:eastAsia="Arial" w:hAnsi="Arial" w:cs="Arial"/>
        </w:rPr>
        <w:t xml:space="preserve">major </w:t>
      </w:r>
      <w:r w:rsidRPr="00320668">
        <w:rPr>
          <w:rFonts w:ascii="Arial" w:eastAsia="Arial" w:hAnsi="Arial" w:cs="Arial"/>
        </w:rPr>
        <w:t>financial and</w:t>
      </w:r>
      <w:r>
        <w:rPr>
          <w:rFonts w:ascii="Arial" w:eastAsia="Arial" w:hAnsi="Arial" w:cs="Arial"/>
        </w:rPr>
        <w:t xml:space="preserve"> reputational damage</w:t>
      </w:r>
      <w:r w:rsidR="00AE4495">
        <w:rPr>
          <w:rFonts w:ascii="Arial" w:eastAsia="Arial" w:hAnsi="Arial" w:cs="Arial"/>
        </w:rPr>
        <w:t xml:space="preserve">. </w:t>
      </w:r>
    </w:p>
    <w:p w14:paraId="38A662E4" w14:textId="622C9347" w:rsidR="00AE4495" w:rsidRDefault="00AE4495" w:rsidP="00C21243">
      <w:pPr>
        <w:spacing w:after="0" w:line="360" w:lineRule="auto"/>
        <w:rPr>
          <w:rFonts w:ascii="Arial" w:eastAsia="Arial" w:hAnsi="Arial" w:cs="Arial"/>
        </w:rPr>
      </w:pPr>
    </w:p>
    <w:p w14:paraId="0D9ABD09" w14:textId="2B125B06" w:rsidR="00C21243" w:rsidRDefault="00AE4495" w:rsidP="00C21243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But help is at hand thanks to </w:t>
      </w:r>
      <w:r w:rsidRPr="00AE4495">
        <w:rPr>
          <w:rFonts w:ascii="Arial" w:eastAsia="Arial" w:hAnsi="Arial" w:cs="Arial"/>
        </w:rPr>
        <w:t>[INSERT ORGANIZATION NAME]</w:t>
      </w:r>
      <w:r>
        <w:rPr>
          <w:rFonts w:ascii="Arial" w:eastAsia="Arial" w:hAnsi="Arial" w:cs="Arial"/>
        </w:rPr>
        <w:t xml:space="preserve"> now being able to offer Holm Security’s </w:t>
      </w:r>
      <w:r w:rsidR="00C21243" w:rsidRPr="00C21243">
        <w:rPr>
          <w:rFonts w:ascii="Arial" w:eastAsia="Arial" w:hAnsi="Arial" w:cs="Arial"/>
        </w:rPr>
        <w:t>innovative Vulnerability Management Platform service</w:t>
      </w:r>
      <w:r>
        <w:rPr>
          <w:rFonts w:ascii="Arial" w:eastAsia="Arial" w:hAnsi="Arial" w:cs="Arial"/>
        </w:rPr>
        <w:t xml:space="preserve">s in </w:t>
      </w:r>
      <w:r w:rsidR="00DF70B2">
        <w:rPr>
          <w:rFonts w:ascii="Arial" w:eastAsia="Arial" w:hAnsi="Arial" w:cs="Arial"/>
        </w:rPr>
        <w:t>[</w:t>
      </w:r>
      <w:r>
        <w:rPr>
          <w:rFonts w:ascii="Arial" w:eastAsia="Arial" w:hAnsi="Arial" w:cs="Arial"/>
        </w:rPr>
        <w:t>INSERT LOCATIONS WHERE SERVICES ARE OFFERED</w:t>
      </w:r>
      <w:r w:rsidR="00DF70B2">
        <w:rPr>
          <w:rFonts w:ascii="Arial" w:eastAsia="Arial" w:hAnsi="Arial" w:cs="Arial"/>
        </w:rPr>
        <w:t>]</w:t>
      </w:r>
      <w:r>
        <w:rPr>
          <w:rFonts w:ascii="Arial" w:eastAsia="Arial" w:hAnsi="Arial" w:cs="Arial"/>
        </w:rPr>
        <w:t xml:space="preserve">. The platform helps </w:t>
      </w:r>
      <w:r w:rsidR="00A6313B">
        <w:rPr>
          <w:rFonts w:ascii="Arial" w:eastAsia="Arial" w:hAnsi="Arial" w:cs="Arial"/>
        </w:rPr>
        <w:t>establish a ‘human firewall’ by making employees the first line of defense against</w:t>
      </w:r>
      <w:r w:rsidR="00C21243" w:rsidRPr="00C21243">
        <w:rPr>
          <w:rFonts w:ascii="Arial" w:eastAsia="Arial" w:hAnsi="Arial" w:cs="Arial"/>
        </w:rPr>
        <w:t xml:space="preserve"> cyberattacks. </w:t>
      </w:r>
    </w:p>
    <w:p w14:paraId="0904206D" w14:textId="7E5CB356" w:rsidR="00DF70B2" w:rsidRDefault="00DF70B2" w:rsidP="00C21243">
      <w:pPr>
        <w:spacing w:after="0" w:line="360" w:lineRule="auto"/>
        <w:rPr>
          <w:rFonts w:ascii="Arial" w:eastAsia="Arial" w:hAnsi="Arial" w:cs="Arial"/>
        </w:rPr>
      </w:pPr>
    </w:p>
    <w:p w14:paraId="4558DDDB" w14:textId="23B28501" w:rsidR="00DF70B2" w:rsidRDefault="00DF70B2" w:rsidP="00C21243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[PARAGRAPH ABOUT PARTNER]</w:t>
      </w:r>
    </w:p>
    <w:p w14:paraId="1C01B31F" w14:textId="77777777" w:rsidR="00DF70B2" w:rsidRDefault="00DF70B2" w:rsidP="00C21243">
      <w:pPr>
        <w:spacing w:after="0" w:line="360" w:lineRule="auto"/>
        <w:rPr>
          <w:rFonts w:ascii="Arial" w:eastAsia="Arial" w:hAnsi="Arial" w:cs="Arial"/>
        </w:rPr>
      </w:pPr>
    </w:p>
    <w:p w14:paraId="1D1CA534" w14:textId="59693A3D" w:rsidR="00DF70B2" w:rsidRDefault="00DF70B2" w:rsidP="00DF70B2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“We are delighted to partner with Holm Security to provide their solution to </w:t>
      </w:r>
      <w:r w:rsidR="00E61B37">
        <w:rPr>
          <w:rFonts w:ascii="Arial" w:eastAsia="Arial" w:hAnsi="Arial" w:cs="Arial"/>
        </w:rPr>
        <w:t>organizations in [INSERT REGION/ INDUSTRY],</w:t>
      </w:r>
      <w:r>
        <w:rPr>
          <w:rFonts w:ascii="Arial" w:eastAsia="Arial" w:hAnsi="Arial" w:cs="Arial"/>
        </w:rPr>
        <w:t>” said [INSERT JOB TITLE AND NAME]. “</w:t>
      </w:r>
      <w:r w:rsidR="00D946FF">
        <w:rPr>
          <w:rFonts w:ascii="Arial" w:eastAsia="Arial" w:hAnsi="Arial" w:cs="Arial"/>
        </w:rPr>
        <w:t>W</w:t>
      </w:r>
      <w:r>
        <w:rPr>
          <w:rFonts w:ascii="Arial" w:eastAsia="Arial" w:hAnsi="Arial" w:cs="Arial"/>
        </w:rPr>
        <w:t>e look forward to collaborating with Holm Security to raise awareness and educate users of their responsibilities in mitigating risk”.</w:t>
      </w:r>
    </w:p>
    <w:p w14:paraId="53A8227D" w14:textId="77777777" w:rsidR="00DF70B2" w:rsidRDefault="00DF70B2" w:rsidP="00DF70B2">
      <w:pPr>
        <w:spacing w:after="0" w:line="360" w:lineRule="auto"/>
        <w:rPr>
          <w:rFonts w:ascii="Arial" w:eastAsia="Arial" w:hAnsi="Arial" w:cs="Arial"/>
        </w:rPr>
      </w:pPr>
    </w:p>
    <w:p w14:paraId="0941C780" w14:textId="4D180D99" w:rsidR="00AE4495" w:rsidRDefault="00032E0E" w:rsidP="00C21243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[OPTIONAL] </w:t>
      </w:r>
      <w:r w:rsidR="00AE4495">
        <w:rPr>
          <w:rFonts w:ascii="Arial" w:eastAsia="Arial" w:hAnsi="Arial" w:cs="Arial"/>
        </w:rPr>
        <w:t xml:space="preserve">“Preventing malicious </w:t>
      </w:r>
      <w:r w:rsidR="00B303AB">
        <w:rPr>
          <w:rFonts w:ascii="Arial" w:eastAsia="Arial" w:hAnsi="Arial" w:cs="Arial"/>
        </w:rPr>
        <w:t>cyber security</w:t>
      </w:r>
      <w:r w:rsidR="00AE4495">
        <w:rPr>
          <w:rFonts w:ascii="Arial" w:eastAsia="Arial" w:hAnsi="Arial" w:cs="Arial"/>
        </w:rPr>
        <w:t xml:space="preserve"> attacks has never been more important</w:t>
      </w:r>
      <w:r w:rsidR="000B5A01">
        <w:rPr>
          <w:rFonts w:ascii="Arial" w:eastAsia="Arial" w:hAnsi="Arial" w:cs="Arial"/>
        </w:rPr>
        <w:t xml:space="preserve">”, </w:t>
      </w:r>
      <w:r w:rsidR="00AE4495" w:rsidRPr="00AE4495">
        <w:rPr>
          <w:rFonts w:ascii="Arial" w:eastAsia="Arial" w:hAnsi="Arial" w:cs="Arial"/>
        </w:rPr>
        <w:t xml:space="preserve">said Holm Security CEO and founder Stefan Thelberg. “As a result of this partnership with </w:t>
      </w:r>
      <w:r w:rsidR="000B5A01" w:rsidRPr="000B5A01">
        <w:rPr>
          <w:rFonts w:ascii="Arial" w:eastAsia="Arial" w:hAnsi="Arial" w:cs="Arial"/>
        </w:rPr>
        <w:t>[INSERT ORGANIZATION NAME]</w:t>
      </w:r>
      <w:r w:rsidR="00B303AB">
        <w:rPr>
          <w:rFonts w:ascii="Arial" w:eastAsia="Arial" w:hAnsi="Arial" w:cs="Arial"/>
        </w:rPr>
        <w:t>,</w:t>
      </w:r>
      <w:r w:rsidR="000B5A01">
        <w:rPr>
          <w:rFonts w:ascii="Arial" w:eastAsia="Arial" w:hAnsi="Arial" w:cs="Arial"/>
        </w:rPr>
        <w:t xml:space="preserve"> o</w:t>
      </w:r>
      <w:r w:rsidR="00AE4495" w:rsidRPr="00AE4495">
        <w:rPr>
          <w:rFonts w:ascii="Arial" w:eastAsia="Arial" w:hAnsi="Arial" w:cs="Arial"/>
        </w:rPr>
        <w:t xml:space="preserve">rganizations in </w:t>
      </w:r>
      <w:r>
        <w:rPr>
          <w:rFonts w:ascii="Arial" w:eastAsia="Arial" w:hAnsi="Arial" w:cs="Arial"/>
        </w:rPr>
        <w:t>[</w:t>
      </w:r>
      <w:r w:rsidR="000B5A01" w:rsidRPr="000B5A01">
        <w:rPr>
          <w:rFonts w:ascii="Arial" w:eastAsia="Arial" w:hAnsi="Arial" w:cs="Arial"/>
        </w:rPr>
        <w:t>INSERT LOCATIONS</w:t>
      </w:r>
      <w:r>
        <w:rPr>
          <w:rFonts w:ascii="Arial" w:eastAsia="Arial" w:hAnsi="Arial" w:cs="Arial"/>
        </w:rPr>
        <w:t>]</w:t>
      </w:r>
      <w:r w:rsidR="000B5A01">
        <w:rPr>
          <w:rFonts w:ascii="Arial" w:eastAsia="Arial" w:hAnsi="Arial" w:cs="Arial"/>
        </w:rPr>
        <w:t xml:space="preserve"> </w:t>
      </w:r>
      <w:r w:rsidR="00AE4495" w:rsidRPr="00AE4495">
        <w:rPr>
          <w:rFonts w:ascii="Arial" w:eastAsia="Arial" w:hAnsi="Arial" w:cs="Arial"/>
        </w:rPr>
        <w:t xml:space="preserve">will be given the tools </w:t>
      </w:r>
      <w:r w:rsidR="000B5A01">
        <w:rPr>
          <w:rFonts w:ascii="Arial" w:eastAsia="Arial" w:hAnsi="Arial" w:cs="Arial"/>
        </w:rPr>
        <w:t xml:space="preserve">they </w:t>
      </w:r>
      <w:r w:rsidR="00AE4495" w:rsidRPr="00AE4495">
        <w:rPr>
          <w:rFonts w:ascii="Arial" w:eastAsia="Arial" w:hAnsi="Arial" w:cs="Arial"/>
        </w:rPr>
        <w:t>need to proactively scan their infrastructure for vulnerabilities and create a strong line of defense against any malicious activity</w:t>
      </w:r>
      <w:r w:rsidR="005A386A">
        <w:rPr>
          <w:rFonts w:ascii="Arial" w:eastAsia="Arial" w:hAnsi="Arial" w:cs="Arial"/>
        </w:rPr>
        <w:t>.</w:t>
      </w:r>
      <w:r w:rsidR="00AE4495" w:rsidRPr="00AE4495">
        <w:rPr>
          <w:rFonts w:ascii="Arial" w:eastAsia="Arial" w:hAnsi="Arial" w:cs="Arial"/>
        </w:rPr>
        <w:t>”</w:t>
      </w:r>
    </w:p>
    <w:p w14:paraId="5DB1D108" w14:textId="09AD17B8" w:rsidR="0074164D" w:rsidRDefault="0074164D" w:rsidP="00C21243">
      <w:pPr>
        <w:spacing w:after="0" w:line="360" w:lineRule="auto"/>
        <w:rPr>
          <w:rFonts w:ascii="Arial" w:eastAsia="Arial" w:hAnsi="Arial" w:cs="Arial"/>
        </w:rPr>
      </w:pPr>
    </w:p>
    <w:p w14:paraId="0000000B" w14:textId="6F3457C7" w:rsidR="00C74706" w:rsidRDefault="0074164D" w:rsidP="00C21243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As a result of this partnership, [INSERT NAME OF ORGANIZATION] can now offer extensive training, managed services</w:t>
      </w:r>
      <w:r w:rsidR="005A386A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and check-ups from Holm Security, an external and independent security organization, to further enhance </w:t>
      </w:r>
      <w:r w:rsidR="00272ABA">
        <w:rPr>
          <w:rFonts w:ascii="Arial" w:eastAsia="Arial" w:hAnsi="Arial" w:cs="Arial"/>
        </w:rPr>
        <w:t>the</w:t>
      </w:r>
      <w:r>
        <w:rPr>
          <w:rFonts w:ascii="Arial" w:eastAsia="Arial" w:hAnsi="Arial" w:cs="Arial"/>
        </w:rPr>
        <w:t xml:space="preserve"> organization’s </w:t>
      </w:r>
      <w:r w:rsidR="005A386A">
        <w:rPr>
          <w:rFonts w:ascii="Arial" w:eastAsia="Arial" w:hAnsi="Arial" w:cs="Arial"/>
        </w:rPr>
        <w:t>cyber security</w:t>
      </w:r>
      <w:r>
        <w:rPr>
          <w:rFonts w:ascii="Arial" w:eastAsia="Arial" w:hAnsi="Arial" w:cs="Arial"/>
        </w:rPr>
        <w:t xml:space="preserve"> profile.</w:t>
      </w:r>
    </w:p>
    <w:p w14:paraId="37F81225" w14:textId="77777777" w:rsidR="0048640B" w:rsidRDefault="0048640B" w:rsidP="00C21243">
      <w:pPr>
        <w:spacing w:after="0" w:line="360" w:lineRule="auto"/>
        <w:rPr>
          <w:rFonts w:ascii="Arial" w:eastAsia="Arial" w:hAnsi="Arial" w:cs="Arial"/>
        </w:rPr>
      </w:pPr>
    </w:p>
    <w:p w14:paraId="0000000C" w14:textId="77777777" w:rsidR="00C74706" w:rsidRDefault="0048640B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-ENDS-</w:t>
      </w:r>
    </w:p>
    <w:p w14:paraId="4F13E68E" w14:textId="77777777" w:rsidR="00DF70B2" w:rsidRPr="000B5A01" w:rsidRDefault="00DF70B2" w:rsidP="00DF70B2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0B5A01">
        <w:rPr>
          <w:rFonts w:ascii="Arial" w:eastAsia="Arial" w:hAnsi="Arial" w:cs="Arial"/>
          <w:b/>
          <w:sz w:val="20"/>
          <w:szCs w:val="20"/>
        </w:rPr>
        <w:lastRenderedPageBreak/>
        <w:t>About [INSERT DETAILS AND BOILERPLATE OF PARTNER]</w:t>
      </w:r>
    </w:p>
    <w:p w14:paraId="3791ABDF" w14:textId="77777777" w:rsidR="005813D5" w:rsidRDefault="005813D5" w:rsidP="005813D5">
      <w:pPr>
        <w:spacing w:after="0" w:line="240" w:lineRule="auto"/>
        <w:jc w:val="both"/>
        <w:rPr>
          <w:rFonts w:ascii="Arial" w:eastAsia="Arial" w:hAnsi="Arial" w:cs="Arial"/>
          <w:b/>
          <w:color w:val="0563C1"/>
          <w:sz w:val="20"/>
          <w:szCs w:val="20"/>
          <w:u w:val="single"/>
        </w:rPr>
      </w:pPr>
    </w:p>
    <w:p w14:paraId="3638CCF4" w14:textId="6A7B6353" w:rsidR="005813D5" w:rsidRPr="002D7911" w:rsidRDefault="005813D5" w:rsidP="005813D5">
      <w:pPr>
        <w:spacing w:after="0" w:line="240" w:lineRule="auto"/>
        <w:jc w:val="both"/>
        <w:rPr>
          <w:rStyle w:val="Hyperlnk"/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color w:val="0563C1"/>
          <w:sz w:val="20"/>
          <w:szCs w:val="20"/>
          <w:u w:val="single"/>
        </w:rPr>
        <w:fldChar w:fldCharType="begin"/>
      </w:r>
      <w:r>
        <w:rPr>
          <w:rFonts w:ascii="Arial" w:eastAsia="Arial" w:hAnsi="Arial" w:cs="Arial"/>
          <w:b/>
          <w:color w:val="0563C1"/>
          <w:sz w:val="20"/>
          <w:szCs w:val="20"/>
          <w:u w:val="single"/>
        </w:rPr>
        <w:instrText>HYPERLINK "https://www.holmsecurity.com/company/about-us"</w:instrText>
      </w:r>
      <w:r>
        <w:rPr>
          <w:rFonts w:ascii="Arial" w:eastAsia="Arial" w:hAnsi="Arial" w:cs="Arial"/>
          <w:b/>
          <w:color w:val="0563C1"/>
          <w:sz w:val="20"/>
          <w:szCs w:val="20"/>
          <w:u w:val="single"/>
        </w:rPr>
      </w:r>
      <w:r>
        <w:rPr>
          <w:rFonts w:ascii="Arial" w:eastAsia="Arial" w:hAnsi="Arial" w:cs="Arial"/>
          <w:b/>
          <w:color w:val="0563C1"/>
          <w:sz w:val="20"/>
          <w:szCs w:val="20"/>
          <w:u w:val="single"/>
        </w:rPr>
        <w:fldChar w:fldCharType="separate"/>
      </w:r>
      <w:r w:rsidRPr="002D7911">
        <w:rPr>
          <w:rStyle w:val="Hyperlnk"/>
          <w:rFonts w:ascii="Arial" w:eastAsia="Arial" w:hAnsi="Arial" w:cs="Arial"/>
          <w:b/>
          <w:sz w:val="20"/>
          <w:szCs w:val="20"/>
        </w:rPr>
        <w:t>About Ho</w:t>
      </w:r>
      <w:r w:rsidRPr="002D7911">
        <w:rPr>
          <w:rStyle w:val="Hyperlnk"/>
          <w:rFonts w:ascii="Arial" w:eastAsia="Arial" w:hAnsi="Arial" w:cs="Arial"/>
          <w:b/>
          <w:sz w:val="20"/>
          <w:szCs w:val="20"/>
        </w:rPr>
        <w:t>l</w:t>
      </w:r>
      <w:r w:rsidRPr="002D7911">
        <w:rPr>
          <w:rStyle w:val="Hyperlnk"/>
          <w:rFonts w:ascii="Arial" w:eastAsia="Arial" w:hAnsi="Arial" w:cs="Arial"/>
          <w:b/>
          <w:sz w:val="20"/>
          <w:szCs w:val="20"/>
        </w:rPr>
        <w:t>m Security</w:t>
      </w:r>
    </w:p>
    <w:p w14:paraId="3C1B8176" w14:textId="77777777" w:rsidR="005813D5" w:rsidRPr="000B5A01" w:rsidRDefault="005813D5" w:rsidP="005813D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color w:val="0563C1"/>
          <w:sz w:val="20"/>
          <w:szCs w:val="20"/>
          <w:u w:val="single"/>
        </w:rPr>
        <w:fldChar w:fldCharType="end"/>
      </w:r>
      <w:r w:rsidRPr="000B5A01">
        <w:rPr>
          <w:rFonts w:ascii="Arial" w:eastAsia="Arial" w:hAnsi="Arial" w:cs="Arial"/>
          <w:sz w:val="20"/>
          <w:szCs w:val="20"/>
        </w:rPr>
        <w:t xml:space="preserve">Holm Security offers a next-gen vulnerability management platform that proactively equips customers with the optimum </w:t>
      </w:r>
      <w:r>
        <w:rPr>
          <w:rFonts w:ascii="Arial" w:eastAsia="Arial" w:hAnsi="Arial" w:cs="Arial"/>
          <w:sz w:val="20"/>
          <w:szCs w:val="20"/>
        </w:rPr>
        <w:t>defense against cyberattacks and ultimately maximizes</w:t>
      </w:r>
      <w:r w:rsidRPr="000B5A01">
        <w:rPr>
          <w:rFonts w:ascii="Arial" w:eastAsia="Arial" w:hAnsi="Arial" w:cs="Arial"/>
          <w:sz w:val="20"/>
          <w:szCs w:val="20"/>
        </w:rPr>
        <w:t xml:space="preserve"> business continuity by ensuring system uptime. The platform covers both technical and human assets by automatically performing scans and reports of networks, systems, and web applications within organizations</w:t>
      </w:r>
      <w:r>
        <w:rPr>
          <w:rFonts w:ascii="Arial" w:eastAsia="Arial" w:hAnsi="Arial" w:cs="Arial"/>
          <w:sz w:val="20"/>
          <w:szCs w:val="20"/>
        </w:rPr>
        <w:t>. It also provides phishing and awareness training to users, who</w:t>
      </w:r>
      <w:r w:rsidRPr="000B5A01">
        <w:rPr>
          <w:rFonts w:ascii="Arial" w:eastAsia="Arial" w:hAnsi="Arial" w:cs="Arial"/>
          <w:sz w:val="20"/>
          <w:szCs w:val="20"/>
        </w:rPr>
        <w:t xml:space="preserve"> are often deemed the weakest link in the IT environment.</w:t>
      </w:r>
    </w:p>
    <w:p w14:paraId="06425706" w14:textId="77777777" w:rsidR="005813D5" w:rsidRPr="000B5A01" w:rsidRDefault="005813D5" w:rsidP="005813D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3A113BC6" w14:textId="77777777" w:rsidR="005813D5" w:rsidRPr="000B5A01" w:rsidRDefault="005813D5" w:rsidP="005813D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0B5A01">
        <w:rPr>
          <w:rFonts w:ascii="Arial" w:eastAsia="Arial" w:hAnsi="Arial" w:cs="Arial"/>
          <w:sz w:val="20"/>
          <w:szCs w:val="20"/>
        </w:rPr>
        <w:t>As one of the leading companies in vulnerability management since 2015 and with over 750 customers globally</w:t>
      </w:r>
      <w:r>
        <w:rPr>
          <w:rFonts w:ascii="Arial" w:eastAsia="Arial" w:hAnsi="Arial" w:cs="Arial"/>
          <w:sz w:val="20"/>
          <w:szCs w:val="20"/>
        </w:rPr>
        <w:t xml:space="preserve">—including in </w:t>
      </w:r>
      <w:r w:rsidRPr="006F43D9">
        <w:rPr>
          <w:rFonts w:ascii="Arial" w:eastAsia="Arial" w:hAnsi="Arial" w:cs="Arial"/>
          <w:sz w:val="20"/>
          <w:szCs w:val="20"/>
        </w:rPr>
        <w:t>the Nordics, Benelux, United Kingdom, DACH, India, and Southeast Asia</w:t>
      </w:r>
      <w:r>
        <w:rPr>
          <w:rFonts w:ascii="Arial" w:eastAsia="Arial" w:hAnsi="Arial" w:cs="Arial"/>
          <w:sz w:val="20"/>
          <w:szCs w:val="20"/>
        </w:rPr>
        <w:t>—Holm Security is an award-winning global company that maintains a local presence. It supplies</w:t>
      </w:r>
      <w:r w:rsidRPr="000B5A01">
        <w:rPr>
          <w:rFonts w:ascii="Arial" w:eastAsia="Arial" w:hAnsi="Arial" w:cs="Arial"/>
          <w:sz w:val="20"/>
          <w:szCs w:val="20"/>
        </w:rPr>
        <w:t xml:space="preserve"> reliable, quality solutions that enable organizations to increase their security posture and minimize their attack surface.</w:t>
      </w:r>
    </w:p>
    <w:p w14:paraId="422EF66B" w14:textId="77777777" w:rsidR="005813D5" w:rsidRPr="000B5A01" w:rsidRDefault="005813D5" w:rsidP="005813D5">
      <w:pPr>
        <w:spacing w:after="0" w:line="240" w:lineRule="auto"/>
        <w:jc w:val="both"/>
        <w:rPr>
          <w:rFonts w:ascii="Arial" w:eastAsia="Arial" w:hAnsi="Arial" w:cs="Arial"/>
          <w:color w:val="0563C1"/>
          <w:sz w:val="20"/>
          <w:szCs w:val="20"/>
          <w:u w:val="single"/>
        </w:rPr>
      </w:pPr>
      <w:r>
        <w:rPr>
          <w:rFonts w:ascii="Arial" w:eastAsia="Arial" w:hAnsi="Arial" w:cs="Arial"/>
          <w:color w:val="0563C1"/>
          <w:sz w:val="20"/>
          <w:szCs w:val="20"/>
          <w:u w:val="single"/>
        </w:rPr>
        <w:fldChar w:fldCharType="begin"/>
      </w:r>
      <w:r>
        <w:rPr>
          <w:rFonts w:ascii="Arial" w:eastAsia="Arial" w:hAnsi="Arial" w:cs="Arial"/>
          <w:color w:val="0563C1"/>
          <w:sz w:val="20"/>
          <w:szCs w:val="20"/>
          <w:u w:val="single"/>
        </w:rPr>
        <w:instrText>HYPERLINK "</w:instrText>
      </w:r>
      <w:r w:rsidRPr="000B5A01">
        <w:rPr>
          <w:rFonts w:ascii="Arial" w:eastAsia="Arial" w:hAnsi="Arial" w:cs="Arial"/>
          <w:color w:val="0563C1"/>
          <w:sz w:val="20"/>
          <w:szCs w:val="20"/>
          <w:u w:val="single"/>
        </w:rPr>
        <w:instrText xml:space="preserve"> https://www.holmsecurity.com/</w:instrText>
      </w:r>
    </w:p>
    <w:p w14:paraId="1EB03865" w14:textId="77777777" w:rsidR="005813D5" w:rsidRPr="00625EBD" w:rsidRDefault="005813D5" w:rsidP="005813D5">
      <w:pPr>
        <w:spacing w:after="0" w:line="240" w:lineRule="auto"/>
        <w:jc w:val="both"/>
        <w:rPr>
          <w:rStyle w:val="Hyperlnk"/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63C1"/>
          <w:sz w:val="20"/>
          <w:szCs w:val="20"/>
          <w:u w:val="single"/>
        </w:rPr>
        <w:instrText>"</w:instrText>
      </w:r>
      <w:r>
        <w:rPr>
          <w:rFonts w:ascii="Arial" w:eastAsia="Arial" w:hAnsi="Arial" w:cs="Arial"/>
          <w:color w:val="0563C1"/>
          <w:sz w:val="20"/>
          <w:szCs w:val="20"/>
          <w:u w:val="single"/>
        </w:rPr>
        <w:fldChar w:fldCharType="separate"/>
      </w:r>
      <w:r w:rsidRPr="00625EBD">
        <w:rPr>
          <w:rStyle w:val="Hyperlnk"/>
          <w:rFonts w:ascii="Arial" w:eastAsia="Arial" w:hAnsi="Arial" w:cs="Arial"/>
          <w:sz w:val="20"/>
          <w:szCs w:val="20"/>
        </w:rPr>
        <w:t xml:space="preserve"> https://www.holmsecurity.com/</w:t>
      </w:r>
    </w:p>
    <w:p w14:paraId="00000018" w14:textId="69704624" w:rsidR="00C74706" w:rsidRPr="000B5A01" w:rsidRDefault="005813D5" w:rsidP="005813D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63C1"/>
          <w:sz w:val="20"/>
          <w:szCs w:val="20"/>
          <w:u w:val="single"/>
        </w:rPr>
        <w:fldChar w:fldCharType="end"/>
      </w:r>
    </w:p>
    <w:p w14:paraId="1D4D43EF" w14:textId="4980BC9D" w:rsidR="000B5A01" w:rsidRPr="000B5A01" w:rsidRDefault="000B5A01" w:rsidP="000B5A01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3833F47A" w14:textId="77777777" w:rsidR="000B5A01" w:rsidRPr="000B5A01" w:rsidRDefault="000B5A01" w:rsidP="000B5A01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7330417D" w14:textId="77777777" w:rsidR="000B5A01" w:rsidRPr="000B5A01" w:rsidRDefault="000B5A01" w:rsidP="000B5A01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sectPr w:rsidR="000B5A01" w:rsidRPr="000B5A01">
      <w:headerReference w:type="default" r:id="rId11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5F64B" w14:textId="77777777" w:rsidR="00323F79" w:rsidRDefault="00323F79">
      <w:pPr>
        <w:spacing w:after="0" w:line="240" w:lineRule="auto"/>
      </w:pPr>
      <w:r>
        <w:separator/>
      </w:r>
    </w:p>
  </w:endnote>
  <w:endnote w:type="continuationSeparator" w:id="0">
    <w:p w14:paraId="7442DCBD" w14:textId="77777777" w:rsidR="00323F79" w:rsidRDefault="0032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AC2D0" w14:textId="77777777" w:rsidR="00323F79" w:rsidRDefault="00323F79">
      <w:pPr>
        <w:spacing w:after="0" w:line="240" w:lineRule="auto"/>
      </w:pPr>
      <w:r>
        <w:separator/>
      </w:r>
    </w:p>
  </w:footnote>
  <w:footnote w:type="continuationSeparator" w:id="0">
    <w:p w14:paraId="2E24E078" w14:textId="77777777" w:rsidR="00323F79" w:rsidRDefault="00323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9" w14:textId="77777777" w:rsidR="00C74706" w:rsidRDefault="0048640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noProof/>
        <w:color w:val="000000"/>
      </w:rPr>
      <w:drawing>
        <wp:inline distT="0" distB="0" distL="0" distR="0" wp14:anchorId="54E0D420" wp14:editId="5036AC50">
          <wp:extent cx="2155807" cy="484814"/>
          <wp:effectExtent l="0" t="0" r="0" b="0"/>
          <wp:docPr id="2" name="image1.png" descr="Logo&#10;&#10;Description automatically generated with low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&#10;&#10;Description automatically generated with low confidenc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55807" cy="48481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00001A" w14:textId="77777777" w:rsidR="00C74706" w:rsidRDefault="0048640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color w:val="000000"/>
      </w:rPr>
      <w:t>[INSERT PARTNER LOGO]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706"/>
    <w:rsid w:val="00032E0E"/>
    <w:rsid w:val="000B5A01"/>
    <w:rsid w:val="00237FBF"/>
    <w:rsid w:val="00272ABA"/>
    <w:rsid w:val="002D19DC"/>
    <w:rsid w:val="002D7CE9"/>
    <w:rsid w:val="00320668"/>
    <w:rsid w:val="00323F79"/>
    <w:rsid w:val="0048640B"/>
    <w:rsid w:val="005813D5"/>
    <w:rsid w:val="005A386A"/>
    <w:rsid w:val="006D4C7C"/>
    <w:rsid w:val="006F43D9"/>
    <w:rsid w:val="0074164D"/>
    <w:rsid w:val="00784235"/>
    <w:rsid w:val="00813F68"/>
    <w:rsid w:val="00844272"/>
    <w:rsid w:val="00844690"/>
    <w:rsid w:val="00894312"/>
    <w:rsid w:val="00912C5D"/>
    <w:rsid w:val="00A6313B"/>
    <w:rsid w:val="00AE4495"/>
    <w:rsid w:val="00B11026"/>
    <w:rsid w:val="00B303AB"/>
    <w:rsid w:val="00B46E28"/>
    <w:rsid w:val="00B65FB5"/>
    <w:rsid w:val="00C21243"/>
    <w:rsid w:val="00C74706"/>
    <w:rsid w:val="00CB204B"/>
    <w:rsid w:val="00D41636"/>
    <w:rsid w:val="00D946FF"/>
    <w:rsid w:val="00DF70B2"/>
    <w:rsid w:val="00E530CF"/>
    <w:rsid w:val="00E61B37"/>
    <w:rsid w:val="00F632BD"/>
    <w:rsid w:val="00FB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1584C0"/>
  <w15:docId w15:val="{72966AB3-65CB-497E-AB26-70F2BED4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2E49"/>
  </w:style>
  <w:style w:type="paragraph" w:styleId="Rubrik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Rubri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Rubri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Rubri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Rubri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Rubri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EA2E49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unhideWhenUsed/>
    <w:rsid w:val="00EA2E49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rsid w:val="00EA2E49"/>
    <w:rPr>
      <w:sz w:val="20"/>
      <w:szCs w:val="20"/>
    </w:rPr>
  </w:style>
  <w:style w:type="character" w:styleId="Hyperlnk">
    <w:name w:val="Hyperlink"/>
    <w:basedOn w:val="Standardstycketeckensnitt"/>
    <w:uiPriority w:val="99"/>
    <w:unhideWhenUsed/>
    <w:rsid w:val="00AE7D59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AE7D59"/>
    <w:rPr>
      <w:color w:val="605E5C"/>
      <w:shd w:val="clear" w:color="auto" w:fill="E1DFDD"/>
    </w:rPr>
  </w:style>
  <w:style w:type="paragraph" w:styleId="Liststycke">
    <w:name w:val="List Paragraph"/>
    <w:basedOn w:val="Normal"/>
    <w:uiPriority w:val="34"/>
    <w:qFormat/>
    <w:rsid w:val="006269CC"/>
    <w:pPr>
      <w:ind w:left="720"/>
      <w:contextualSpacing/>
    </w:p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913FAB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913FA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D3E4E"/>
    <w:pPr>
      <w:spacing w:after="0" w:line="240" w:lineRule="auto"/>
    </w:pPr>
  </w:style>
  <w:style w:type="paragraph" w:styleId="Sidhuvud">
    <w:name w:val="header"/>
    <w:basedOn w:val="Normal"/>
    <w:link w:val="SidhuvudChar"/>
    <w:uiPriority w:val="99"/>
    <w:unhideWhenUsed/>
    <w:rsid w:val="00B066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B066BB"/>
  </w:style>
  <w:style w:type="paragraph" w:styleId="Sidfot">
    <w:name w:val="footer"/>
    <w:basedOn w:val="Normal"/>
    <w:link w:val="SidfotChar"/>
    <w:uiPriority w:val="99"/>
    <w:unhideWhenUsed/>
    <w:rsid w:val="00B066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B066BB"/>
  </w:style>
  <w:style w:type="paragraph" w:styleId="Underrubrik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umbrella.cisco.com/info/2021-cyber-security-threat-trends-phishing-crypto-top-the-list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hw9fnhVKIj03M5071EM/LkwcgA==">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2AEF205802144EBBC149FE0570590D" ma:contentTypeVersion="19" ma:contentTypeDescription="Create a new document." ma:contentTypeScope="" ma:versionID="cb6e0029538027017cfe86d9d1c208a0">
  <xsd:schema xmlns:xsd="http://www.w3.org/2001/XMLSchema" xmlns:xs="http://www.w3.org/2001/XMLSchema" xmlns:p="http://schemas.microsoft.com/office/2006/metadata/properties" xmlns:ns2="19b500d0-446a-4acf-bbe9-222eb53c723c" xmlns:ns3="a2544941-16ce-40ca-aab1-dcf1396dd935" targetNamespace="http://schemas.microsoft.com/office/2006/metadata/properties" ma:root="true" ma:fieldsID="9a3ac2a4effbb64ce038b1c06863d20a" ns2:_="" ns3:_="">
    <xsd:import namespace="19b500d0-446a-4acf-bbe9-222eb53c723c"/>
    <xsd:import namespace="a2544941-16ce-40ca-aab1-dcf1396dd93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500d0-446a-4acf-bbe9-222eb53c723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020f1b6-c11a-4fa5-b566-5480bc349bd5}" ma:internalName="TaxCatchAll" ma:showField="CatchAllData" ma:web="19b500d0-446a-4acf-bbe9-222eb53c72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44941-16ce-40ca-aab1-dcf1396dd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acbc101d-fb1f-4d30-91ec-9a41570623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544941-16ce-40ca-aab1-dcf1396dd935">
      <Terms xmlns="http://schemas.microsoft.com/office/infopath/2007/PartnerControls"/>
    </lcf76f155ced4ddcb4097134ff3c332f>
    <TaxCatchAll xmlns="19b500d0-446a-4acf-bbe9-222eb53c723c" xsi:nil="true"/>
    <SharedWithUsers xmlns="19b500d0-446a-4acf-bbe9-222eb53c723c">
      <UserInfo>
        <DisplayName/>
        <AccountId xsi:nil="true"/>
        <AccountType/>
      </UserInfo>
    </SharedWithUsers>
    <MediaLengthInSeconds xmlns="a2544941-16ce-40ca-aab1-dcf1396dd935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2559E60-FC31-4505-B2DD-17F1EF403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500d0-446a-4acf-bbe9-222eb53c723c"/>
    <ds:schemaRef ds:uri="a2544941-16ce-40ca-aab1-dcf1396dd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C3221-117C-49F4-BC46-F8A10FBA96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43C66B-D6D8-4E40-BBC8-7465D2624FF0}">
  <ds:schemaRefs>
    <ds:schemaRef ds:uri="http://schemas.microsoft.com/office/2006/metadata/properties"/>
    <ds:schemaRef ds:uri="http://schemas.microsoft.com/office/infopath/2007/PartnerControls"/>
    <ds:schemaRef ds:uri="a2544941-16ce-40ca-aab1-dcf1396dd935"/>
    <ds:schemaRef ds:uri="19b500d0-446a-4acf-bbe9-222eb53c72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2786</Characters>
  <Application>Microsoft Office Word</Application>
  <DocSecurity>0</DocSecurity>
  <Lines>54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Katie Wiseman</dc:creator>
  <cp:lastModifiedBy>Anna Wagner</cp:lastModifiedBy>
  <cp:revision>16</cp:revision>
  <dcterms:created xsi:type="dcterms:W3CDTF">2022-12-16T16:52:00Z</dcterms:created>
  <dcterms:modified xsi:type="dcterms:W3CDTF">2024-04-15T12:53:00Z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0x0101004B2AEF205802144EBBC149FE0570590D</vt:lpwstr>
  </property>
  <property fmtid="{D5CDD505-2E9C-101B-9397-08002B2CF9AE}" pid="3" name="GrammarlyDocumentId">
    <vt:lpwstr>2ac767456143e48abcfa21ab8f5bb9974cb3b6d76c805e6039256eb2b181e412</vt:lpwstr>
  </property>
  <property fmtid="{D5CDD505-2E9C-101B-9397-08002B2CF9AE}" pid="4" name="Order">
    <vt:r8>7522500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MediaServiceImageTags">
    <vt:lpwstr/>
  </property>
</Properties>
</file>